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80011090562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CONSULENTI DEL LAVORO DELLA PROV. DI VITERBO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Lazio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0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FABIO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PACIFICO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Consigliere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Consigliere dell'Ordine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18/02/2022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1 misure non sono state ancora avviate le attività, ma saranno avviate nei tempi previsti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/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l'ordine non ha personale dipendente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 xml:space="preserve">Le misure in materia di conflitto di interessi non sono state programmate nel PTPCT o nella sezione Anticorruzione e Trasparenza del PIAO in esame o, laddove siano state già adottate negli anni precedenti, non si prevede di realizzare interventi correttivi o ad esse collegati, per le seguenti motivazioni: </w:t>
        <w:br/>
        <w:t>l'ordine non ha personale dipendente</w:t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</w:r>
    </w:p>
    <w:p w14:paraId="6F3E9DBB" w14:textId="4793980D" w:rsidP="00354388" w:rsidR="009B6C9E" w:rsidRDefault="009B6C9E">
      <w:r>
        <w:t/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 xml:space="preserve">La misura “Whistleblowing”, pur essendo stata programmata nel PTPCT o nella sezione Anticorruzione e Trasparenza del PIAO di riferimento, non è stata ancora attuata, in particolare: </w:t>
        <w:br/>
        <w:t>Non sono state ancora avviate le attività, ma saranno avviate nei tempi previsti dal PTPCT o dalla sezione Anticorruzione e Trasparenza del PIAO</w:t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 xml:space="preserve">La misura “Formazione”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l'ordine non ha personale dipendente</w:t>
      </w:r>
    </w:p>
    <w:p w14:paraId="4B003C97" w14:textId="526889A5" w:rsidP="00354388" w:rsidR="00554955" w:rsidRDefault="00554955">
      <w:r>
        <w:t/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/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 xml:space="preserve">La misura “Trasparenza”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l'ordine non ha personale dipendente</w:t>
      </w:r>
    </w:p>
    <w:p w14:paraId="510984DA" w14:textId="24A7D926" w:rsidP="001D6AAE" w:rsidR="00BD1446" w:rsidRDefault="00BD1446">
      <w:r>
        <w:t/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/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l'ordine non ha personale dipendente</w:t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/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l'ordine non ha personale dipendente</w:t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l'ordine non ha personale dipendente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positivo sulla qualità dei servizi </w:t>
        <w:br/>
        <w:t xml:space="preserve">  - positivo sull'efficienza dei servizi (es. in termini di riduzione dei tempi di erogazione dei servizi)</w:t>
        <w:br/>
        <w:t xml:space="preserve">  - positivo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positivo su rapporto con gli iscritti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controllo</w:t>
            </w:r>
          </w:p>
        </w:tc>
        <w:tc>
          <w:p>
            <w:r>
              <w:t>4</w:t>
            </w:r>
          </w:p>
        </w:tc>
        <w:tc>
          <w:p>
            <w:r>
              <w:t>4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3</w:t>
            </w:r>
          </w:p>
        </w:tc>
        <w:tc>
          <w:p>
            <w:r>
              <w:t>3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7</w:t>
            </w:r>
          </w:p>
        </w:tc>
        <w:tc>
          <w:p>
            <w:r>
              <w:t>7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 in ragione di l'ordine non ha personale dipendente</w:t>
        <w:br/>
        <w:t xml:space="preserve">  - la capacità di individuare e far emergere situazioni di rischio corruttivo e di intervenire con adeguati rimedi  è rimasta invariata in ragione di l'ordine non ha personale dipendente</w:t>
        <w:br/>
        <w:t xml:space="preserve">  - la reputazione dell'ente  è rimasta invariata in ragione di l'ente è un ordine professionale ha per fine la tutela dell'interesse pubblico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sufficiente per le seguenti ragioni: l'ordine non ha personale dipendente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ragioni:le misure intraprese rispecchiano l'attuale organizzazione dell'ordine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ragioni:Il RPCT ha un ruolo propositivo all'interno dell'ordine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Con riferimento all’attuazione delle misure specifiche di controllo, nell’anno di riferimento del PTPCT o della sezione Anticorruzione e Trasparenza del PIAO si evidenzia quanto segue:</w:t>
        <w:br/>
        <w:t xml:space="preserve">  -  Numero di misure programmate: 4</w:t>
        <w:br/>
        <w:t xml:space="preserve">  -  Numero di misure attuate nei tempi previsti: 4</w:t>
        <w:br/>
        <w:t xml:space="preserve">  -  Numero di misure non attuate: 0</w:t>
        <w:br/>
        <w:t/>
        <w:br/>
        <w:t xml:space="preserve"> Di seguito si fornisce il dettaglio del monitoraggio per ogni singola misura di controllo programmata </w:t>
        <w:br/>
        <w:t/>
        <w:br/>
        <w:t>Area di rischio: B. Provvedimenti ampliativi della sfera giuridica senza effetto economico diretto ed immediato (es. autorizzazioni e concessioni, etc.)</w:t>
        <w:br/>
        <w:t>Denominazione misura: 1</w:t>
        <w:br/>
        <w:t>La misura è stata attuata nei tempi previsti.</w:t>
        <w:br/>
        <w:t/>
        <w:br/>
        <w:t>Area di rischio: C. Provvedimenti ampliativi della sfera giuridica con effetto economico diretto ed immediato (es. erogazione di sovvenzioni, contributi, sussidi, etc.)</w:t>
        <w:br/>
        <w:t>Denominazione misura: 1</w:t>
        <w:br/>
        <w:t>La misura è stata attuata nei tempi previsti.</w:t>
        <w:br/>
        <w:t/>
        <w:br/>
        <w:t>Area di rischio: E. Incarichi e nomine</w:t>
        <w:br/>
        <w:t xml:space="preserve">Denominazione misura: si applica quanto previsto dalla normativa </w:t>
        <w:br/>
        <w:t>La misura è stata attuata nei tempi previsti.</w:t>
        <w:br/>
        <w:t/>
        <w:br/>
        <w:t>Area di rischio: F. Gestione delle entrate, delle spese e del patrimonio</w:t>
        <w:br/>
        <w:t>Denominazione misura: si applica quanto previsto ne regolamentò della contabilità</w:t>
        <w:br/>
        <w:t>La misura è stata attuata nei tempi previsti.</w:t>
        <w:br/>
        <w:t/>
        <w:br/>
        <w:t>Area di rischio: H. Affari legali e contenzioso</w:t>
        <w:br/>
        <w:t>Denominazione misura: costante verifica dell'attività</w:t>
        <w:br/>
        <w:t>La misura è stata attuata nei tempi previsti.</w:t>
        <w:br/>
        <w:t/>
        <w:br/>
        <w:t>Area di rischio: R. Indicazione di professionisti per l'affidamento di incarichi specifici</w:t>
        <w:br/>
        <w:t>Denominazione misura: si applica quanto previsto dalla normativa e dai regolamenti</w:t>
        <w:br/>
        <w:t>La misura è stata attuata nei tempi previsti.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Con riferimento all’attuazione delle misure specifiche di trasparenza, nell’anno di riferimento del PTPCT o della sezione Anticorruzione e Trasparenza del PIAO si evidenzia quanto segue:</w:t>
        <w:br/>
        <w:t xml:space="preserve">  -  Numero di misure programmate: 3</w:t>
        <w:br/>
        <w:t xml:space="preserve">  -  Numero di misure attuate nei tempi previsti: 3</w:t>
        <w:br/>
        <w:t xml:space="preserve">  -  Numero di misure non attuate: 0</w:t>
        <w:br/>
        <w:t/>
        <w:br/>
        <w:t xml:space="preserve"> Di seguito si fornisce il dettaglio del monitoraggio per ogni singola misura di trasparenza programmata </w:t>
        <w:br/>
        <w:t/>
        <w:br/>
        <w:t>Area di rischio: B. Provvedimenti ampliativi della sfera giuridica senza effetto economico diretto ed immediato (es. autorizzazioni e concessioni, etc.)</w:t>
        <w:br/>
        <w:t>Denominazione misura: 1</w:t>
        <w:br/>
        <w:t>La misura è stata attuata nei tempi previsti.</w:t>
        <w:br/>
        <w:t/>
        <w:br/>
        <w:t>Area di rischio: C. Provvedimenti ampliativi della sfera giuridica con effetto economico diretto ed immediato (es. erogazione di sovvenzioni, contributi, sussidi, etc.)</w:t>
        <w:br/>
        <w:t>Denominazione misura: 1</w:t>
        <w:br/>
        <w:t>La misura è stata attuata nei tempi previsti.</w:t>
        <w:br/>
        <w:t/>
        <w:br/>
        <w:t>Area di rischio: E. Incarichi e nomine</w:t>
        <w:br/>
        <w:t>Denominazione misura: pubblicazione su pagina amministrazione trasparente</w:t>
        <w:br/>
        <w:t>La misura è stata attuata nei tempi previsti.</w:t>
        <w:br/>
        <w:t/>
        <w:br/>
        <w:t>Area di rischio: F. Gestione delle entrate, delle spese e del patrimonio</w:t>
        <w:br/>
        <w:t>Denominazione misura: pubblicazione su pagina amministrazione trasparente</w:t>
        <w:br/>
        <w:t>La misura è stata attuata nei tempi previsti.</w:t>
        <w:br/>
        <w:t/>
        <w:br/>
        <w:t>Area di rischio: R. Indicazione di professionisti per l'affidamento di incarichi specifici</w:t>
        <w:br/>
        <w:t>Denominazione misura: pubblicazione su pagina amministrazione trasparente</w:t>
        <w:br/>
        <w:t>La misura è stata attuata nei tempi previsti.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